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0C" w:rsidRDefault="00B3770C" w:rsidP="00B3770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70C" w:rsidRDefault="00B3770C" w:rsidP="00B3770C">
      <w:pPr>
        <w:shd w:val="clear" w:color="auto" w:fill="FFFFFF"/>
        <w:spacing w:before="86"/>
        <w:ind w:right="10"/>
        <w:jc w:val="center"/>
      </w:pPr>
    </w:p>
    <w:p w:rsidR="00B3770C" w:rsidRPr="00BE0F24" w:rsidRDefault="00B3770C" w:rsidP="00B377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70C" w:rsidRPr="00BE0F24" w:rsidRDefault="00B3770C" w:rsidP="00B377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B3770C" w:rsidRPr="00BE0F24" w:rsidRDefault="00B3770C" w:rsidP="00B3770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B3770C" w:rsidRPr="00BE0F24" w:rsidRDefault="00B3770C" w:rsidP="00B3770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26.12.201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1501</w:t>
      </w:r>
    </w:p>
    <w:p w:rsidR="00B3770C" w:rsidRDefault="00B3770C" w:rsidP="00B3770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FC08BC" w:rsidRDefault="00FC08BC" w:rsidP="00FC08BC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C08BC" w:rsidRPr="00FC08BC" w:rsidRDefault="00FC08BC" w:rsidP="00FC08BC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08BC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«Согласование переустройства и (или) перепланировки жилого помещения»</w:t>
      </w:r>
    </w:p>
    <w:p w:rsidR="00FC08BC" w:rsidRDefault="00FC08BC" w:rsidP="00FC08BC">
      <w:pPr>
        <w:suppressAutoHyphens/>
        <w:spacing w:after="0" w:line="240" w:lineRule="auto"/>
        <w:rPr>
          <w:sz w:val="28"/>
          <w:szCs w:val="28"/>
        </w:rPr>
      </w:pPr>
    </w:p>
    <w:p w:rsidR="00FC08BC" w:rsidRPr="00FC08BC" w:rsidRDefault="00FC08BC" w:rsidP="00FC08B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8BC" w:rsidRPr="00FC08BC" w:rsidRDefault="00FC08BC" w:rsidP="00FC08BC">
      <w:pPr>
        <w:suppressAutoHyphens/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  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в соответствии с пунктом 6 части 1 статьи 14 Федерального закона от 6 октября 2003 года № 131-ФЗ «Об общих принципах организации местного самоуправления в Российской Федерации», статьей 14 Жилищного кодекса Российской Федерации, Уставом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proofErr w:type="gramStart"/>
      <w:r w:rsidRPr="00FC08B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C08BC" w:rsidRPr="00FC08BC" w:rsidRDefault="00FC08BC" w:rsidP="00FC08BC">
      <w:pPr>
        <w:suppressAutoHyphens/>
        <w:spacing w:after="0" w:line="240" w:lineRule="auto"/>
        <w:ind w:right="-143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«Согласование</w:t>
      </w:r>
      <w:r w:rsidRPr="00FC08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08BC">
        <w:rPr>
          <w:rFonts w:ascii="Times New Roman" w:hAnsi="Times New Roman" w:cs="Times New Roman"/>
          <w:sz w:val="28"/>
          <w:szCs w:val="28"/>
        </w:rPr>
        <w:t xml:space="preserve">переустройства и (или) перепланировки жилого помещения» </w:t>
      </w:r>
      <w:r w:rsidRPr="00FC08BC">
        <w:rPr>
          <w:rFonts w:ascii="Times New Roman" w:hAnsi="Times New Roman" w:cs="Times New Roman"/>
          <w:bCs/>
          <w:sz w:val="28"/>
          <w:szCs w:val="28"/>
        </w:rPr>
        <w:t>(прилагается).</w:t>
      </w:r>
    </w:p>
    <w:p w:rsidR="00FC08BC" w:rsidRPr="00FC08BC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2. Признать утратившими силу следующие постановления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FC08BC" w:rsidRPr="00FC08BC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>- постановление от 27 августа 2014 года № 587 «Об утверждении административного регламента по предоставлению муниципальной услуги «Согласование</w:t>
      </w:r>
      <w:r w:rsidRPr="00FC08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08BC">
        <w:rPr>
          <w:rFonts w:ascii="Times New Roman" w:hAnsi="Times New Roman" w:cs="Times New Roman"/>
          <w:sz w:val="28"/>
          <w:szCs w:val="28"/>
        </w:rPr>
        <w:t>переустройства и (или) перепланировки жилого помещения»;</w:t>
      </w:r>
    </w:p>
    <w:p w:rsidR="00FC08BC" w:rsidRPr="00FC08BC" w:rsidRDefault="00FC08BC" w:rsidP="00FC08BC">
      <w:pPr>
        <w:spacing w:after="0" w:line="240" w:lineRule="auto"/>
        <w:ind w:right="-143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- постановление от 1 марта 2016 года № 281 «О внесении изменений в постановление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от 27 августа 2014 года № 587 «Об утверждении административного регламента по предоставлению муниципальной услуги «Согласование</w:t>
      </w:r>
      <w:r w:rsidRPr="00FC08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08BC">
        <w:rPr>
          <w:rFonts w:ascii="Times New Roman" w:hAnsi="Times New Roman" w:cs="Times New Roman"/>
          <w:sz w:val="28"/>
          <w:szCs w:val="28"/>
        </w:rPr>
        <w:t>переустройства и (или) перепланировки жилого помещения»;</w:t>
      </w:r>
    </w:p>
    <w:p w:rsidR="00FC08BC" w:rsidRPr="00FC08BC" w:rsidRDefault="00FC08BC" w:rsidP="00FC08BC">
      <w:pPr>
        <w:spacing w:after="0" w:line="240" w:lineRule="auto"/>
        <w:ind w:right="-143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lastRenderedPageBreak/>
        <w:t xml:space="preserve">3. Организационному отделу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FC08BC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«Мой Тимашевск» и разместить на официальном сайте администрации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FC08BC" w:rsidRPr="00FC08BC" w:rsidRDefault="00FC08BC" w:rsidP="00FC08BC">
      <w:pPr>
        <w:spacing w:after="0" w:line="240" w:lineRule="auto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C08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08B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FC08BC">
        <w:rPr>
          <w:rFonts w:ascii="Times New Roman" w:hAnsi="Times New Roman" w:cs="Times New Roman"/>
          <w:sz w:val="28"/>
          <w:szCs w:val="28"/>
        </w:rPr>
        <w:t>С.Г.Шпирного</w:t>
      </w:r>
      <w:proofErr w:type="spellEnd"/>
      <w:r w:rsidRPr="00FC08BC">
        <w:rPr>
          <w:rFonts w:ascii="Times New Roman" w:hAnsi="Times New Roman" w:cs="Times New Roman"/>
          <w:sz w:val="28"/>
          <w:szCs w:val="28"/>
        </w:rPr>
        <w:t>.</w:t>
      </w:r>
    </w:p>
    <w:p w:rsidR="00FC08BC" w:rsidRPr="00FC08BC" w:rsidRDefault="00FC08BC" w:rsidP="00FC08BC">
      <w:pPr>
        <w:suppressAutoHyphens/>
        <w:spacing w:after="0" w:line="240" w:lineRule="auto"/>
        <w:ind w:right="-143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C08BC">
        <w:rPr>
          <w:rFonts w:ascii="Times New Roman" w:hAnsi="Times New Roman" w:cs="Times New Roman"/>
          <w:sz w:val="28"/>
          <w:szCs w:val="28"/>
        </w:rPr>
        <w:t xml:space="preserve">5. Постановление вступает в силу со дня его </w:t>
      </w:r>
      <w:r w:rsidR="00C4796D">
        <w:rPr>
          <w:rFonts w:ascii="Times New Roman" w:hAnsi="Times New Roman" w:cs="Times New Roman"/>
          <w:sz w:val="28"/>
          <w:szCs w:val="28"/>
        </w:rPr>
        <w:t>опубликования</w:t>
      </w:r>
      <w:r w:rsidRPr="00FC08BC">
        <w:rPr>
          <w:rFonts w:ascii="Times New Roman" w:hAnsi="Times New Roman" w:cs="Times New Roman"/>
          <w:sz w:val="28"/>
          <w:szCs w:val="28"/>
        </w:rPr>
        <w:t>, но не ранее     1 января 2017 года.</w:t>
      </w: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</w:p>
    <w:p w:rsidR="00FC08BC" w:rsidRPr="00FC08BC" w:rsidRDefault="00FC08BC" w:rsidP="00FC08BC">
      <w:pPr>
        <w:spacing w:after="0" w:line="240" w:lineRule="auto"/>
        <w:ind w:right="-143"/>
        <w:rPr>
          <w:rStyle w:val="news"/>
          <w:rFonts w:ascii="Times New Roman" w:hAnsi="Times New Roman" w:cs="Times New Roman"/>
          <w:color w:val="000000"/>
          <w:sz w:val="28"/>
          <w:szCs w:val="28"/>
        </w:rPr>
      </w:pP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</w:p>
    <w:p w:rsidR="00FC08BC" w:rsidRPr="00FC08BC" w:rsidRDefault="00FC08BC" w:rsidP="00FC08BC">
      <w:pPr>
        <w:spacing w:after="0" w:line="240" w:lineRule="auto"/>
        <w:ind w:right="-143"/>
        <w:rPr>
          <w:rFonts w:ascii="Times New Roman" w:hAnsi="Times New Roman" w:cs="Times New Roman"/>
          <w:bCs/>
          <w:sz w:val="28"/>
          <w:szCs w:val="28"/>
        </w:rPr>
      </w:pP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>Тимашевский</w:t>
      </w:r>
      <w:proofErr w:type="spellEnd"/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район                                 </w:t>
      </w:r>
      <w:r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FC08BC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          П.В.Буряк</w:t>
      </w:r>
    </w:p>
    <w:p w:rsidR="00497D49" w:rsidRDefault="00497D49" w:rsidP="00FC08BC">
      <w:pPr>
        <w:spacing w:line="240" w:lineRule="auto"/>
        <w:ind w:right="-143"/>
      </w:pPr>
    </w:p>
    <w:sectPr w:rsidR="00497D49" w:rsidSect="00636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8BC"/>
    <w:rsid w:val="00361541"/>
    <w:rsid w:val="00497D49"/>
    <w:rsid w:val="00573A24"/>
    <w:rsid w:val="0063634F"/>
    <w:rsid w:val="0093657F"/>
    <w:rsid w:val="00B3770C"/>
    <w:rsid w:val="00C4796D"/>
    <w:rsid w:val="00FC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FC08BC"/>
  </w:style>
  <w:style w:type="paragraph" w:styleId="a3">
    <w:name w:val="Balloon Text"/>
    <w:basedOn w:val="a"/>
    <w:link w:val="a4"/>
    <w:uiPriority w:val="99"/>
    <w:semiHidden/>
    <w:unhideWhenUsed/>
    <w:rsid w:val="00B37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7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5</cp:revision>
  <dcterms:created xsi:type="dcterms:W3CDTF">2016-12-19T14:23:00Z</dcterms:created>
  <dcterms:modified xsi:type="dcterms:W3CDTF">2016-12-27T07:39:00Z</dcterms:modified>
</cp:coreProperties>
</file>